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____________________________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719138" cy="101810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1018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Activité artistique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Crée une courte bande dessinée avec les </w:t>
      </w:r>
      <w:r w:rsidDel="00000000" w:rsidR="00000000" w:rsidRPr="00000000">
        <w:rPr>
          <w:b w:val="1"/>
          <w:rtl w:val="0"/>
        </w:rPr>
        <w:t xml:space="preserve">moments-clés</w:t>
      </w:r>
      <w:r w:rsidDel="00000000" w:rsidR="00000000" w:rsidRPr="00000000">
        <w:rPr>
          <w:rtl w:val="0"/>
        </w:rPr>
        <w:t xml:space="preserve"> de l’histoire.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Pense à la séquence de l’histoire (début, milieu, fin).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