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Adrift by Lisa Brideau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SHELF TALKER HERE </w:t>
      </w:r>
      <w:r w:rsidDel="00000000" w:rsidR="00000000" w:rsidRPr="00000000">
        <w:rPr>
          <w:rtl w:val="0"/>
        </w:rPr>
        <w:t xml:space="preserve">(Basic elevator pitch - 30 seconds)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strike w:val="1"/>
        </w:rPr>
      </w:pPr>
      <w:r w:rsidDel="00000000" w:rsidR="00000000" w:rsidRPr="00000000">
        <w:rPr>
          <w:rtl w:val="0"/>
        </w:rPr>
        <w:t xml:space="preserve">It’s the year 2038 and Canada is dealing with a large number of climate refugees, due to rising sea levels and rampant wildfires.  Who gets granted asylum, and who gets to decide? Ess wakes up on a sailboat and has no idea who she is, or why she’s there.  She must navigate the world around her, with only a warning note to guide her: Start over. Don’t make yourself known. Don’t look back.   Is Ess involved in one of the many human smuggling rings that have started to offer a way into Canada, via memory wiping?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clever character-driven debut takes the reader on a wild ride exploring what it means to be human in a world that is rapidly becoming inhospitable, and the choices we must make to save what matters most.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 liked Adrift you may like: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Almost Widow by Gail Anderson-Dargatz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Blackwater Falls by Ausma Zehanat Khan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Lie Maker by Linwood Barclay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Sunsetter by Curtis LeBlanc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Birnam Wood by Eleanor Catton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Unthinkable Thing by Nicole Lundigran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