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Londrina Solid" w:cs="Londrina Solid" w:eastAsia="Londrina Solid" w:hAnsi="Londrina Solid"/>
          <w:b w:val="1"/>
          <w:sz w:val="40"/>
          <w:szCs w:val="40"/>
        </w:rPr>
      </w:pPr>
      <w:r w:rsidDel="00000000" w:rsidR="00000000" w:rsidRPr="00000000">
        <w:rPr>
          <w:rFonts w:ascii="Londrina Solid Black" w:cs="Londrina Solid Black" w:eastAsia="Londrina Solid Black" w:hAnsi="Londrina Solid Black"/>
          <w:color w:val="93c47d"/>
          <w:sz w:val="54"/>
          <w:szCs w:val="54"/>
          <w:rtl w:val="0"/>
        </w:rPr>
        <w:t xml:space="preserve">See It, Dream It, Do It </w:t>
      </w:r>
      <w:r w:rsidDel="00000000" w:rsidR="00000000" w:rsidRPr="00000000">
        <w:rPr>
          <w:rtl w:val="0"/>
        </w:rPr>
        <w:br w:type="textWrapping"/>
      </w:r>
      <w:r w:rsidDel="00000000" w:rsidR="00000000" w:rsidRPr="00000000">
        <w:rPr>
          <w:rFonts w:ascii="Londrina Solid" w:cs="Londrina Solid" w:eastAsia="Londrina Solid" w:hAnsi="Londrina Solid"/>
          <w:b w:val="1"/>
          <w:sz w:val="40"/>
          <w:szCs w:val="40"/>
          <w:rtl w:val="0"/>
        </w:rPr>
        <w:t xml:space="preserve">Workplace Playlist             </w:t>
      </w:r>
      <w:r w:rsidDel="00000000" w:rsidR="00000000" w:rsidRPr="00000000">
        <w:drawing>
          <wp:anchor allowOverlap="1" behindDoc="0" distB="114300" distT="114300" distL="114300" distR="114300" hidden="0" layoutInCell="1" locked="0" relativeHeight="0" simplePos="0">
            <wp:simplePos x="0" y="0"/>
            <wp:positionH relativeFrom="column">
              <wp:posOffset>3886200</wp:posOffset>
            </wp:positionH>
            <wp:positionV relativeFrom="paragraph">
              <wp:posOffset>466725</wp:posOffset>
            </wp:positionV>
            <wp:extent cx="296835" cy="296835"/>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96835" cy="29683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6124575</wp:posOffset>
            </wp:positionH>
            <wp:positionV relativeFrom="paragraph">
              <wp:posOffset>114300</wp:posOffset>
            </wp:positionV>
            <wp:extent cx="890588" cy="114106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90588" cy="1141065"/>
                    </a:xfrm>
                    <a:prstGeom prst="rect"/>
                    <a:ln/>
                  </pic:spPr>
                </pic:pic>
              </a:graphicData>
            </a:graphic>
          </wp:anchor>
        </w:drawing>
      </w:r>
    </w:p>
    <w:p w:rsidR="00000000" w:rsidDel="00000000" w:rsidP="00000000" w:rsidRDefault="00000000" w:rsidRPr="00000000" w14:paraId="00000002">
      <w:pPr>
        <w:jc w:val="right"/>
        <w:rPr>
          <w:rFonts w:ascii="Montserrat Medium" w:cs="Montserrat Medium" w:eastAsia="Montserrat Medium" w:hAnsi="Montserrat Medium"/>
          <w:sz w:val="8"/>
          <w:szCs w:val="8"/>
        </w:rPr>
      </w:pPr>
      <w:r w:rsidDel="00000000" w:rsidR="00000000" w:rsidRPr="00000000">
        <w:rPr>
          <w:rtl w:val="0"/>
        </w:rPr>
      </w:r>
    </w:p>
    <w:p w:rsidR="00000000" w:rsidDel="00000000" w:rsidP="00000000" w:rsidRDefault="00000000" w:rsidRPr="00000000" w14:paraId="00000003">
      <w:pPr>
        <w:jc w:val="right"/>
        <w:rPr>
          <w:rFonts w:ascii="Montserrat Medium" w:cs="Montserrat Medium" w:eastAsia="Montserrat Medium" w:hAnsi="Montserrat Medium"/>
          <w:sz w:val="8"/>
          <w:szCs w:val="8"/>
        </w:rPr>
      </w:pPr>
      <w:r w:rsidDel="00000000" w:rsidR="00000000" w:rsidRPr="00000000">
        <w:rPr>
          <w:rFonts w:ascii="Montserrat Medium" w:cs="Montserrat Medium" w:eastAsia="Montserrat Medium" w:hAnsi="Montserrat Medium"/>
          <w:sz w:val="28"/>
          <w:szCs w:val="28"/>
          <w:rtl w:val="0"/>
        </w:rPr>
        <w:t xml:space="preserve">Choose a profession from the list below from “See It, Dream It, Do It.” Now imagine what that workplace environment looks like. Who works there? What kind of setting is it? What do you hear around you? </w:t>
        <w:br w:type="textWrapping"/>
      </w:r>
      <w:r w:rsidDel="00000000" w:rsidR="00000000" w:rsidRPr="00000000">
        <w:rPr>
          <w:rtl w:val="0"/>
        </w:rPr>
      </w:r>
    </w:p>
    <w:tbl>
      <w:tblPr>
        <w:tblStyle w:val="Table1"/>
        <w:tblW w:w="11280.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0"/>
        <w:gridCol w:w="3760"/>
        <w:gridCol w:w="3760"/>
        <w:tblGridChange w:id="0">
          <w:tblGrid>
            <w:gridCol w:w="3760"/>
            <w:gridCol w:w="3760"/>
            <w:gridCol w:w="37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LEGO Designer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Midwife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Electrical Engineer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Funeral Director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Pilot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Private Investigator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Cybersecurity Analyst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Paleontologist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Stand Up Comedian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Ballet Dancer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Cave Microbiologist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Stand Up Comedian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Park Ranger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Travel Company 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Fitness Trainer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Ranch Owner/Equine Therapist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Architect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Teacher/Basketball Coach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Radio Host/Multimedia Journalist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Forensic Artist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Heavy Equipment Technician</w:t>
            </w:r>
          </w:p>
        </w:tc>
      </w:tr>
    </w:tbl>
    <w:p w:rsidR="00000000" w:rsidDel="00000000" w:rsidP="00000000" w:rsidRDefault="00000000" w:rsidRPr="00000000" w14:paraId="00000019">
      <w:pPr>
        <w:jc w:val="right"/>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br w:type="textWrapping"/>
        <w:t xml:space="preserve">Now, imagine the perfect playlist for that workplace. What songs would make your day at that job even more fun and enjoyable? </w:t>
      </w:r>
    </w:p>
    <w:p w:rsidR="00000000" w:rsidDel="00000000" w:rsidP="00000000" w:rsidRDefault="00000000" w:rsidRPr="00000000" w14:paraId="0000001A">
      <w:pPr>
        <w:jc w:val="left"/>
        <w:rPr>
          <w:rFonts w:ascii="Londrina Solid" w:cs="Londrina Solid" w:eastAsia="Londrina Solid" w:hAnsi="Londrina Solid"/>
          <w:b w:val="1"/>
          <w:sz w:val="12"/>
          <w:szCs w:val="12"/>
        </w:rPr>
      </w:pPr>
      <w:r w:rsidDel="00000000" w:rsidR="00000000" w:rsidRPr="00000000">
        <w:rPr>
          <w:rtl w:val="0"/>
        </w:rPr>
      </w:r>
    </w:p>
    <w:p w:rsidR="00000000" w:rsidDel="00000000" w:rsidP="00000000" w:rsidRDefault="00000000" w:rsidRPr="00000000" w14:paraId="0000001B">
      <w:pPr>
        <w:jc w:val="left"/>
        <w:rPr>
          <w:rFonts w:ascii="Londrina Solid" w:cs="Londrina Solid" w:eastAsia="Londrina Solid" w:hAnsi="Londrina Solid"/>
          <w:b w:val="1"/>
          <w:sz w:val="40"/>
          <w:szCs w:val="40"/>
        </w:rPr>
      </w:pPr>
      <w:r w:rsidDel="00000000" w:rsidR="00000000" w:rsidRPr="00000000">
        <w:rPr>
          <w:rFonts w:ascii="Londrina Solid" w:cs="Londrina Solid" w:eastAsia="Londrina Solid" w:hAnsi="Londrina Solid"/>
          <w:b w:val="1"/>
          <w:sz w:val="40"/>
          <w:szCs w:val="40"/>
          <w:rtl w:val="0"/>
        </w:rPr>
        <w:t xml:space="preserve">Playlist</w:t>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Song Title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Artist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Fonts w:ascii="Londrina Solid" w:cs="Londrina Solid" w:eastAsia="Londrina Solid" w:hAnsi="Londrina Solid"/>
                <w:b w:val="1"/>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Fonts w:ascii="Londrina Solid" w:cs="Londrina Solid" w:eastAsia="Londrina Solid" w:hAnsi="Londrina Solid"/>
                <w:b w:val="1"/>
                <w:sz w:val="28"/>
                <w:szCs w:val="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Fonts w:ascii="Londrina Solid" w:cs="Londrina Solid" w:eastAsia="Londrina Solid" w:hAnsi="Londrina Solid"/>
                <w:b w:val="1"/>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Fonts w:ascii="Londrina Solid" w:cs="Londrina Solid" w:eastAsia="Londrina Solid" w:hAnsi="Londrina Solid"/>
                <w:b w:val="1"/>
                <w:sz w:val="28"/>
                <w:szCs w:val="2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Fonts w:ascii="Londrina Solid" w:cs="Londrina Solid" w:eastAsia="Londrina Solid" w:hAnsi="Londrina Solid"/>
                <w:b w:val="1"/>
                <w:sz w:val="28"/>
                <w:szCs w:val="2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Fonts w:ascii="Londrina Solid" w:cs="Londrina Solid" w:eastAsia="Londrina Solid" w:hAnsi="Londrina Solid"/>
                <w:b w:val="1"/>
                <w:sz w:val="28"/>
                <w:szCs w:val="2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Fonts w:ascii="Londrina Solid" w:cs="Londrina Solid" w:eastAsia="Londrina Solid" w:hAnsi="Londrina Solid"/>
                <w:b w:val="1"/>
                <w:sz w:val="28"/>
                <w:szCs w:val="2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Fonts w:ascii="Londrina Solid" w:cs="Londrina Solid" w:eastAsia="Londrina Solid" w:hAnsi="Londrina Solid"/>
                <w:b w:val="1"/>
                <w:sz w:val="28"/>
                <w:szCs w:val="28"/>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Fonts w:ascii="Londrina Solid" w:cs="Londrina Solid" w:eastAsia="Londrina Solid" w:hAnsi="Londrina Solid"/>
                <w:b w:val="1"/>
                <w:sz w:val="28"/>
                <w:szCs w:val="28"/>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Fonts w:ascii="Londrina Solid" w:cs="Londrina Solid" w:eastAsia="Londrina Solid" w:hAnsi="Londrina Solid"/>
                <w:b w:val="1"/>
                <w:sz w:val="28"/>
                <w:szCs w:val="2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rina Solid" w:cs="Londrina Solid" w:eastAsia="Londrina Solid" w:hAnsi="Londrina Solid"/>
                <w:b w:val="1"/>
                <w:sz w:val="28"/>
                <w:szCs w:val="28"/>
              </w:rPr>
            </w:pPr>
            <w:r w:rsidDel="00000000" w:rsidR="00000000" w:rsidRPr="00000000">
              <w:rPr>
                <w:rtl w:val="0"/>
              </w:rPr>
            </w:r>
          </w:p>
        </w:tc>
      </w:tr>
    </w:tbl>
    <w:p w:rsidR="00000000" w:rsidDel="00000000" w:rsidP="00000000" w:rsidRDefault="00000000" w:rsidRPr="00000000" w14:paraId="00000032">
      <w:pPr>
        <w:jc w:val="left"/>
        <w:rPr>
          <w:rFonts w:ascii="Londrina Solid" w:cs="Londrina Solid" w:eastAsia="Londrina Solid" w:hAnsi="Londrina Solid"/>
          <w:b w:val="1"/>
          <w:sz w:val="40"/>
          <w:szCs w:val="40"/>
        </w:rPr>
      </w:pPr>
      <w:r w:rsidDel="00000000" w:rsidR="00000000" w:rsidRPr="00000000">
        <w:rPr>
          <w:rtl w:val="0"/>
        </w:rPr>
      </w:r>
    </w:p>
    <w:sectPr>
      <w:pgSz w:h="15840" w:w="12240" w:orient="portrait"/>
      <w:pgMar w:bottom="431.99999999999994" w:top="431.99999999999994"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ondrina Solid">
    <w:embedRegular w:fontKey="{00000000-0000-0000-0000-000000000000}" r:id="rId9" w:subsetted="0"/>
  </w:font>
  <w:font w:name="Londrina Solid Black">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0" Type="http://schemas.openxmlformats.org/officeDocument/2006/relationships/font" Target="fonts/LondrinaSolidBlack-bold.ttf"/><Relationship Id="rId9" Type="http://schemas.openxmlformats.org/officeDocument/2006/relationships/font" Target="fonts/LondrinaSolid-regular.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