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-114299</wp:posOffset>
            </wp:positionH>
            <wp:positionV relativeFrom="paragraph">
              <wp:posOffset>133350</wp:posOffset>
            </wp:positionV>
            <wp:extent cx="2500454" cy="1404938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0454" cy="14049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52400" y="152400"/>
                          <a:ext cx="1447800" cy="1447800"/>
                          <a:chOff x="152400" y="152400"/>
                          <a:chExt cx="1428750" cy="1428750"/>
                        </a:xfrm>
                      </wpg:grpSpPr>
                      <pic:pic>
                        <pic:nvPicPr>
                          <pic:cNvPr id="2" name="Shape 2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2400" y="15240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5305425</wp:posOffset>
                </wp:positionH>
                <wp:positionV relativeFrom="paragraph">
                  <wp:posOffset>114300</wp:posOffset>
                </wp:positionV>
                <wp:extent cx="1447800" cy="1447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44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Odd Couples: </w:t>
      </w:r>
    </w:p>
    <w:p w:rsidR="00000000" w:rsidDel="00000000" w:rsidP="00000000" w:rsidRDefault="00000000" w:rsidRPr="00000000" w14:paraId="00000003">
      <w:pPr>
        <w:ind w:firstLine="720"/>
        <w:jc w:val="left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A Guide to Unlikely </w:t>
      </w:r>
    </w:p>
    <w:p w:rsidR="00000000" w:rsidDel="00000000" w:rsidP="00000000" w:rsidRDefault="00000000" w:rsidRPr="00000000" w14:paraId="00000004">
      <w:pPr>
        <w:ind w:firstLine="720"/>
        <w:jc w:val="left"/>
        <w:rPr>
          <w:rFonts w:ascii="Comic Sans MS" w:cs="Comic Sans MS" w:eastAsia="Comic Sans MS" w:hAnsi="Comic Sans MS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        Animal Pairs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720"/>
        <w:jc w:val="left"/>
        <w:rPr>
          <w:rFonts w:ascii="Comic Sans MS" w:cs="Comic Sans MS" w:eastAsia="Comic Sans MS" w:hAnsi="Comic Sans MS"/>
          <w:sz w:val="26"/>
          <w:szCs w:val="26"/>
        </w:rPr>
      </w:pPr>
      <w:r w:rsidDel="00000000" w:rsidR="00000000" w:rsidRPr="00000000">
        <w:rPr>
          <w:rFonts w:ascii="Black Han Sans" w:cs="Black Han Sans" w:eastAsia="Black Han Sans" w:hAnsi="Black Han Sans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Maria Birmingham </w:t>
      </w:r>
    </w:p>
    <w:p w:rsidR="00000000" w:rsidDel="00000000" w:rsidP="00000000" w:rsidRDefault="00000000" w:rsidRPr="00000000" w14:paraId="00000006">
      <w:pPr>
        <w:ind w:firstLine="720"/>
        <w:jc w:val="left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                                                   </w:t>
      </w:r>
      <w:r w:rsidDel="00000000" w:rsidR="00000000" w:rsidRPr="00000000">
        <w:rPr>
          <w:rFonts w:ascii="Comic Sans MS" w:cs="Comic Sans MS" w:eastAsia="Comic Sans MS" w:hAnsi="Comic Sans MS"/>
          <w:sz w:val="26"/>
          <w:szCs w:val="26"/>
          <w:rtl w:val="0"/>
        </w:rPr>
        <w:t xml:space="preserve">Illustrated by Raz Latif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lfa Slab One" w:cs="Alfa Slab One" w:eastAsia="Alfa Slab One" w:hAnsi="Alfa Slab One"/>
          <w:sz w:val="34"/>
          <w:szCs w:val="34"/>
        </w:rPr>
      </w:pPr>
      <w:r w:rsidDel="00000000" w:rsidR="00000000" w:rsidRPr="00000000">
        <w:rPr>
          <w:rFonts w:ascii="Alfa Slab One" w:cs="Alfa Slab One" w:eastAsia="Alfa Slab One" w:hAnsi="Alfa Slab One"/>
          <w:sz w:val="34"/>
          <w:szCs w:val="34"/>
          <w:rtl w:val="0"/>
        </w:rPr>
        <w:t xml:space="preserve">What Do They Have in Common? </w:t>
      </w:r>
    </w:p>
    <w:p w:rsidR="00000000" w:rsidDel="00000000" w:rsidP="00000000" w:rsidRDefault="00000000" w:rsidRPr="00000000" w14:paraId="00000009">
      <w:pPr>
        <w:jc w:val="center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Fonts w:ascii="Comic Sans MS" w:cs="Comic Sans MS" w:eastAsia="Comic Sans MS" w:hAnsi="Comic Sans MS"/>
          <w:sz w:val="32"/>
          <w:szCs w:val="32"/>
          <w:rtl w:val="0"/>
        </w:rPr>
        <w:t xml:space="preserve">Match the animal pairs from the book to their common characteristics.</w:t>
      </w:r>
    </w:p>
    <w:tbl>
      <w:tblPr>
        <w:tblStyle w:val="Table1"/>
        <w:tblW w:w="108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"/>
        <w:gridCol w:w="3600"/>
        <w:gridCol w:w="3600"/>
        <w:tblGridChange w:id="0">
          <w:tblGrid>
            <w:gridCol w:w="3600"/>
            <w:gridCol w:w="3600"/>
            <w:gridCol w:w="3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Common Characteristics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Animal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34"/>
                <w:szCs w:val="3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34"/>
                <w:szCs w:val="34"/>
                <w:rtl w:val="0"/>
              </w:rPr>
              <w:t xml:space="preserve">Animal 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dig dens in the snow.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use their tails to communicate.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have pouches.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are strong swimmers.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use their stink for protection.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have fingerprints.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snuggle up.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have lots of teeth.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They hum.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jc w:val="center"/>
        <w:rPr>
          <w:rFonts w:ascii="Comic Sans MS" w:cs="Comic Sans MS" w:eastAsia="Comic Sans MS" w:hAnsi="Comic Sans MS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Extension: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Can you find another animal that has the same characteristics as the ones above?</w:t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E.g. What other animal has a pouch for its young?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ic Sans MS"/>
  <w:font w:name="Black Han Sans">
    <w:embedRegular w:fontKey="{00000000-0000-0000-0000-000000000000}" r:id="rId1" w:subsetted="0"/>
  </w:font>
  <w:font w:name="Alfa Slab One">
    <w:embedRegular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lackHanSans-regular.ttf"/><Relationship Id="rId2" Type="http://schemas.openxmlformats.org/officeDocument/2006/relationships/font" Target="fonts/AlfaSlab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