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447800" cy="1447800"/>
                          <a:chOff x="152400" y="152400"/>
                          <a:chExt cx="1428750" cy="1428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060690" cy="1344025"/>
                          <a:chOff x="152400" y="152400"/>
                          <a:chExt cx="2762800" cy="3505225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7627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690" cy="134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firstLine="720"/>
        <w:jc w:val="left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Sarah Ponakey, STORYCATCHER          </w:t>
      </w:r>
    </w:p>
    <w:p w:rsidR="00000000" w:rsidDel="00000000" w:rsidP="00000000" w:rsidRDefault="00000000" w:rsidRPr="00000000" w14:paraId="00000003">
      <w:pPr>
        <w:ind w:firstLine="720"/>
        <w:jc w:val="left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    And Âhâsiw’s Forest Powwow</w:t>
      </w:r>
    </w:p>
    <w:p w:rsidR="00000000" w:rsidDel="00000000" w:rsidP="00000000" w:rsidRDefault="00000000" w:rsidRPr="00000000" w14:paraId="00000004">
      <w:pPr>
        <w:ind w:firstLine="720"/>
        <w:jc w:val="left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Sita MacMillan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              Illustrated by Azby Whitecalf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lfa Slab One" w:cs="Alfa Slab One" w:eastAsia="Alfa Slab One" w:hAnsi="Alfa Slab One"/>
          <w:sz w:val="36"/>
          <w:szCs w:val="36"/>
        </w:rPr>
      </w:pPr>
      <w:r w:rsidDel="00000000" w:rsidR="00000000" w:rsidRPr="00000000">
        <w:rPr>
          <w:rFonts w:ascii="Alfa Slab One" w:cs="Alfa Slab One" w:eastAsia="Alfa Slab One" w:hAnsi="Alfa Slab One"/>
          <w:sz w:val="36"/>
          <w:szCs w:val="36"/>
          <w:rtl w:val="0"/>
        </w:rPr>
        <w:t xml:space="preserve">Word Work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Use the Frayer model on the following page to dissect the words from the story.</w:t>
      </w:r>
    </w:p>
    <w:p w:rsidR="00000000" w:rsidDel="00000000" w:rsidP="00000000" w:rsidRDefault="00000000" w:rsidRPr="00000000" w14:paraId="00000009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i w:val="1"/>
          <w:sz w:val="36"/>
          <w:szCs w:val="36"/>
          <w:rtl w:val="0"/>
        </w:rPr>
        <w:t xml:space="preserve">perplexing             ushering           squished     </w:t>
      </w:r>
    </w:p>
    <w:p w:rsidR="00000000" w:rsidDel="00000000" w:rsidP="00000000" w:rsidRDefault="00000000" w:rsidRPr="00000000" w14:paraId="0000000C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i w:val="1"/>
          <w:sz w:val="36"/>
          <w:szCs w:val="36"/>
          <w:rtl w:val="0"/>
        </w:rPr>
        <w:t xml:space="preserve">audacity              delighted           eavesdropping    </w:t>
      </w:r>
    </w:p>
    <w:p w:rsidR="00000000" w:rsidDel="00000000" w:rsidP="00000000" w:rsidRDefault="00000000" w:rsidRPr="00000000" w14:paraId="0000000E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i w:val="1"/>
          <w:sz w:val="36"/>
          <w:szCs w:val="36"/>
          <w:rtl w:val="0"/>
        </w:rPr>
        <w:t xml:space="preserve">regalia                    anticipation           stifle</w:t>
      </w:r>
    </w:p>
    <w:p w:rsidR="00000000" w:rsidDel="00000000" w:rsidP="00000000" w:rsidRDefault="00000000" w:rsidRPr="00000000" w14:paraId="00000010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omfortaa" w:cs="Comfortaa" w:eastAsia="Comfortaa" w:hAnsi="Comfortaa"/>
          <w:i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i w:val="1"/>
          <w:sz w:val="36"/>
          <w:szCs w:val="36"/>
          <w:rtl w:val="0"/>
        </w:rPr>
        <w:t xml:space="preserve">mesmerized</w:t>
      </w:r>
      <w:r w:rsidDel="00000000" w:rsidR="00000000" w:rsidRPr="00000000">
        <w:rPr>
          <w:rFonts w:ascii="Comfortaa" w:cs="Comfortaa" w:eastAsia="Comfortaa" w:hAnsi="Comfortaa"/>
          <w:i w:val="1"/>
          <w:sz w:val="36"/>
          <w:szCs w:val="36"/>
          <w:rtl w:val="0"/>
        </w:rPr>
        <w:t xml:space="preserve">                      slather</w:t>
      </w:r>
    </w:p>
    <w:p w:rsidR="00000000" w:rsidDel="00000000" w:rsidP="00000000" w:rsidRDefault="00000000" w:rsidRPr="00000000" w14:paraId="00000012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34"/>
          <w:szCs w:val="34"/>
          <w:rtl w:val="0"/>
        </w:rPr>
        <w:t xml:space="preserve">Teacher Tips:</w:t>
      </w: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4"/>
          <w:szCs w:val="3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Print out the Frayer model and place in dry erase reusable pockets to be used over again for the different words.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34"/>
          <w:szCs w:val="3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Vocabulary instruction for the characteristics of the words could include; syllabication, suffixes, prefixes, root words.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7088126" cy="406582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8126" cy="4065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7143754" cy="4097737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4" cy="409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8081962" cy="702459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1962" cy="7024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Black Han Sans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  <w:font w:name="Alfa Slab One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lackHanSans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Relationship Id="rId4" Type="http://schemas.openxmlformats.org/officeDocument/2006/relationships/font" Target="fonts/AlfaSlab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