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000"/>
      </w:tblPr>
      <w:tblGrid>
        <w:gridCol w:w="5338"/>
        <w:gridCol w:w="1075"/>
        <w:gridCol w:w="3163"/>
        <w:tblGridChange w:id="0">
          <w:tblGrid>
            <w:gridCol w:w="5338"/>
            <w:gridCol w:w="1075"/>
            <w:gridCol w:w="31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vertAlign w:val="baseline"/>
                <w:rtl w:val="0"/>
              </w:rPr>
              <w:t xml:space="preserve">La coiffure d’une princesse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5">
            <w:pPr>
              <w:spacing w:after="280" w:lineRule="auto"/>
              <w:jc w:val="center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uestion-recherche</w:t>
            </w:r>
          </w:p>
          <w:p w:rsidR="00000000" w:rsidDel="00000000" w:rsidP="00000000" w:rsidRDefault="00000000" w:rsidRPr="00000000" w14:paraId="00000006">
            <w:pPr>
              <w:spacing w:after="280" w:before="280" w:lineRule="auto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Plusieurs personnes sont victimes d’intimidation et de discrimination.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280" w:before="280" w:lineRule="auto"/>
              <w:ind w:left="720" w:hanging="360"/>
              <w:jc w:val="both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Quel est la définition du mot discrimination? Qu’est-ce qu’on peut faire pour aider un ami qui est victime de discrimination?</w:t>
            </w:r>
          </w:p>
          <w:p w:rsidR="00000000" w:rsidDel="00000000" w:rsidP="00000000" w:rsidRDefault="00000000" w:rsidRPr="00000000" w14:paraId="00000008">
            <w:pPr>
              <w:spacing w:after="280" w:before="280" w:lineRule="auto"/>
              <w:ind w:left="72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280" w:before="280" w:lineRule="auto"/>
              <w:ind w:left="720" w:hanging="360"/>
              <w:jc w:val="both"/>
              <w:rPr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Si tu as déjà vécu ou si tu as été témoin de la discrimination, qu’est-ce que tu as ressenti? </w:t>
            </w:r>
          </w:p>
          <w:p w:rsidR="00000000" w:rsidDel="00000000" w:rsidP="00000000" w:rsidRDefault="00000000" w:rsidRPr="00000000" w14:paraId="0000000A">
            <w:pPr>
              <w:spacing w:after="280" w:before="280" w:lineRule="auto"/>
              <w:ind w:left="720" w:firstLine="0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280" w:before="280" w:lineRule="auto"/>
              <w:jc w:val="both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Suggestion pour l’enseignant 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Discuter en grand groupe les idées et les sentiments qui peuvent être ressentis lorsque quelqu’un vit de la discrimination.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80" w:before="280" w:lineRule="auto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80" w:before="280" w:lineRule="auto"/>
              <w:jc w:val="left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80"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280" w:lineRule="auto"/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015365" cy="1014730"/>
          <wp:effectExtent b="0" l="0" r="0" t="0"/>
          <wp:docPr descr="Le prix Peuplier Award Logo" id="1026" name="image1.png"/>
          <a:graphic>
            <a:graphicData uri="http://schemas.openxmlformats.org/drawingml/2006/picture">
              <pic:pic>
                <pic:nvPicPr>
                  <pic:cNvPr descr="Le prix Peuplier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5365" cy="1014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Nom: 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c+V4IowJ0PwU693qsU4WHZdf9A==">CgMxLjA4AHIhMWh2LWxKcHNVN3RxTlBoWE40SjFyYTg4OHZHZGVNZVQt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2024-10-10T15:59:00Z</dcterms:created>
  <dc:creator>PoohAB</dc:creator>
</cp:coreProperties>
</file>