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-428622</wp:posOffset>
            </wp:positionH>
            <wp:positionV relativeFrom="paragraph">
              <wp:posOffset>295275</wp:posOffset>
            </wp:positionV>
            <wp:extent cx="1462088" cy="923896"/>
            <wp:effectExtent b="25400" l="25400" r="25400" t="25400"/>
            <wp:wrapSquare wrapText="bothSides" distB="114300" distT="114300" distL="114300" distR="114300"/>
            <wp:docPr id="1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2088" cy="923896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20" w:firstLine="720"/>
        <w:rPr>
          <w:sz w:val="36"/>
          <w:szCs w:val="36"/>
        </w:rPr>
      </w:pP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Les réfugiés du billot creux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Nom:</w:t>
        <w:tab/>
        <w:tab/>
        <w:tab/>
        <w:tab/>
        <w:t xml:space="preserve">Date: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Bricolage: 3 personnages du livre</w:t>
      </w:r>
    </w:p>
    <w:tbl>
      <w:tblPr>
        <w:tblStyle w:val="Table1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4830"/>
        <w:gridCol w:w="2025"/>
        <w:tblGridChange w:id="0">
          <w:tblGrid>
            <w:gridCol w:w="2190"/>
            <w:gridCol w:w="4830"/>
            <w:gridCol w:w="2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Raton laveur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1247775" cy="1206500"/>
                  <wp:effectExtent b="0" l="0" r="0" t="0"/>
                  <wp:docPr id="19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06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 auras besoin de: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Assiette en carton peintes en gris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Papier de construction noir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yeux mobiles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Bâton de colle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Ciseaux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Feutre noir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 faire?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Trace 2 empreintes de mains.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Découpe-les et colle-les au visage pour faire les yeux du raton laveur.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Coupe et colle un petit cercle pour le nez.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Dessine une bouche avec le feutre noir.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Colle les yeux mobiles aux empreintes des mains.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1004888" cy="931359"/>
                  <wp:effectExtent b="0" l="0" r="0" t="0"/>
                  <wp:docPr id="18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2475" l="3853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88" cy="9313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Porc-épic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1247775" cy="1370484"/>
                  <wp:effectExtent b="0" l="0" r="0" t="0"/>
                  <wp:docPr id="21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0"/>
                          <a:srcRect b="7767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3704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 auras besoin de: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Pâte à modeler brune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Cure-dents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yeux mobiles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 faire?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Roule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la pâte à modeler en boule pour faire le corps.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Ajoute des cure-dents sur le dessus du corps pour faire les aiguilles de porc-épic.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Place les yeux sur la tête.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804007" cy="700088"/>
                  <wp:effectExtent b="0" l="0" r="0" t="0"/>
                  <wp:docPr id="2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007" cy="700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Mouffette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</w:rPr>
              <w:drawing>
                <wp:inline distB="114300" distT="114300" distL="114300" distR="114300">
                  <wp:extent cx="1257300" cy="1003300"/>
                  <wp:effectExtent b="0" l="0" r="0" t="0"/>
                  <wp:docPr id="1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00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 auras besoin de: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bâtonnets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Colle blanche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Papier de construction noir, blanc et rose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Ciseaux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yeux mobiles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Feutre noir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 faire?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Colle les bâtonnets pour former un triangle.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Coupe le papier construction noir en triangle afin de le placer sous les bâtonnets.  Colle le papier aux bâtonnets.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Coupe 2 petits triangles du papier noir pour les oreilles. Colle-les derrière les bâtonnets.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Coupe 1 petit triangle du papier blanc et colle-le au front.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Coupe et colle un petit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coeur du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papier rose afin de représenter le nez.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Colle les yeux mobiles au visage.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Colorie les bâtonnets complètement en noir.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1152525" cy="1524000"/>
                  <wp:effectExtent b="0" l="0" r="0" t="0"/>
                  <wp:docPr id="15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52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jpg"/><Relationship Id="rId10" Type="http://schemas.openxmlformats.org/officeDocument/2006/relationships/image" Target="media/image6.jpg"/><Relationship Id="rId13" Type="http://schemas.openxmlformats.org/officeDocument/2006/relationships/image" Target="media/image5.jp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YiFVwqk1k4lhuWX/p15RZpgYg==">CgMxLjA4AHIhMVdnR3NDZ2RGbzh1X3VCcWtfT3AweUg1Rzdjc3Fpb1VK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2024-10-16T19:35:00Z</dcterms:created>
</cp:coreProperties>
</file>