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before="0" w:line="240" w:lineRule="auto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sz w:val="48"/>
          <w:szCs w:val="48"/>
          <w:rtl w:val="0"/>
        </w:rPr>
        <w:t xml:space="preserve">Name _____________________________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5676900</wp:posOffset>
            </wp:positionH>
            <wp:positionV relativeFrom="paragraph">
              <wp:posOffset>114300</wp:posOffset>
            </wp:positionV>
            <wp:extent cx="852488" cy="1102674"/>
            <wp:effectExtent b="12700" l="12700" r="12700" t="1270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110267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before="0" w:line="240" w:lineRule="auto"/>
        <w:jc w:val="center"/>
        <w:rPr>
          <w:rFonts w:ascii="Amatic SC" w:cs="Amatic SC" w:eastAsia="Amatic SC" w:hAnsi="Amatic S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before="0" w:line="240" w:lineRule="auto"/>
        <w:ind w:left="720" w:firstLine="720"/>
        <w:jc w:val="center"/>
        <w:rPr>
          <w:rFonts w:ascii="Amatic SC" w:cs="Amatic SC" w:eastAsia="Amatic SC" w:hAnsi="Amatic SC"/>
          <w:b w:val="1"/>
          <w:sz w:val="64"/>
          <w:szCs w:val="64"/>
        </w:rPr>
      </w:pPr>
      <w:r w:rsidDel="00000000" w:rsidR="00000000" w:rsidRPr="00000000">
        <w:rPr>
          <w:rFonts w:ascii="Amatic SC" w:cs="Amatic SC" w:eastAsia="Amatic SC" w:hAnsi="Amatic SC"/>
          <w:b w:val="1"/>
          <w:sz w:val="64"/>
          <w:szCs w:val="64"/>
          <w:rtl w:val="0"/>
        </w:rPr>
        <w:t xml:space="preserve">THINK LIKE A GOAT</w:t>
      </w:r>
    </w:p>
    <w:p w:rsidR="00000000" w:rsidDel="00000000" w:rsidP="00000000" w:rsidRDefault="00000000" w:rsidRPr="00000000" w14:paraId="00000004">
      <w:pPr>
        <w:pageBreakBefore w:val="0"/>
        <w:spacing w:before="0" w:line="240" w:lineRule="auto"/>
        <w:ind w:left="720" w:firstLine="720"/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Labelled Diagram </w:t>
      </w:r>
    </w:p>
    <w:p w:rsidR="00000000" w:rsidDel="00000000" w:rsidP="00000000" w:rsidRDefault="00000000" w:rsidRPr="00000000" w14:paraId="00000005">
      <w:pPr>
        <w:pageBreakBefore w:val="0"/>
        <w:spacing w:before="0" w:line="24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0" w:before="0" w:line="240" w:lineRule="auto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Imagine if you had  </w:t>
      </w:r>
      <w:r w:rsidDel="00000000" w:rsidR="00000000" w:rsidRPr="00000000">
        <w:rPr>
          <w:rFonts w:ascii="Amatic SC" w:cs="Amatic SC" w:eastAsia="Amatic SC" w:hAnsi="Amatic SC"/>
          <w:sz w:val="34"/>
          <w:szCs w:val="34"/>
          <w:rtl w:val="0"/>
        </w:rPr>
        <w:t xml:space="preserve">CRITTER </w:t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abilities. </w:t>
      </w:r>
    </w:p>
    <w:p w:rsidR="00000000" w:rsidDel="00000000" w:rsidP="00000000" w:rsidRDefault="00000000" w:rsidRPr="00000000" w14:paraId="00000007">
      <w:pPr>
        <w:pageBreakBefore w:val="0"/>
        <w:spacing w:after="0" w:before="0" w:line="240" w:lineRule="auto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Draw an action picture of a  </w:t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CRITTER </w:t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version of yourself. </w:t>
      </w:r>
    </w:p>
    <w:p w:rsidR="00000000" w:rsidDel="00000000" w:rsidP="00000000" w:rsidRDefault="00000000" w:rsidRPr="00000000" w14:paraId="00000008">
      <w:pPr>
        <w:pageBreakBefore w:val="0"/>
        <w:spacing w:after="0" w:before="0" w:line="276" w:lineRule="auto"/>
        <w:rPr>
          <w:rFonts w:ascii="Caveat" w:cs="Caveat" w:eastAsia="Caveat" w:hAnsi="Caveat"/>
          <w:sz w:val="38"/>
          <w:szCs w:val="38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Label your </w:t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CRITTER</w:t>
      </w:r>
      <w:r w:rsidDel="00000000" w:rsidR="00000000" w:rsidRPr="00000000">
        <w:rPr>
          <w:rFonts w:ascii="Barlow" w:cs="Barlow" w:eastAsia="Barlow" w:hAnsi="Barlow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skills. e.g.</w:t>
      </w:r>
      <w:r w:rsidDel="00000000" w:rsidR="00000000" w:rsidRPr="00000000">
        <w:rPr>
          <w:rFonts w:ascii="Caveat" w:cs="Caveat" w:eastAsia="Caveat" w:hAnsi="Caveat"/>
          <w:sz w:val="38"/>
          <w:szCs w:val="38"/>
          <w:rtl w:val="0"/>
        </w:rPr>
        <w:t xml:space="preserve"> Octopus arms that can think for themselves.</w:t>
      </w:r>
    </w:p>
    <w:p w:rsidR="00000000" w:rsidDel="00000000" w:rsidP="00000000" w:rsidRDefault="00000000" w:rsidRPr="00000000" w14:paraId="00000009">
      <w:pPr>
        <w:pageBreakBefore w:val="0"/>
        <w:spacing w:after="0" w:before="0" w:line="276" w:lineRule="auto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0" w:before="0" w:line="276" w:lineRule="auto"/>
        <w:rPr>
          <w:rFonts w:ascii="Barlow" w:cs="Barlow" w:eastAsia="Barlow" w:hAnsi="Barlow"/>
          <w:sz w:val="48"/>
          <w:szCs w:val="48"/>
        </w:rPr>
      </w:pPr>
      <w:r w:rsidDel="00000000" w:rsidR="00000000" w:rsidRPr="00000000">
        <w:rPr>
          <w:rFonts w:ascii="Arial" w:cs="Arial" w:eastAsia="Arial" w:hAnsi="Arial"/>
        </w:rPr>
        <mc:AlternateContent>
          <mc:Choice Requires="wpg">
            <w:drawing>
              <wp:inline distB="114300" distT="114300" distL="114300" distR="114300">
                <wp:extent cx="6624638" cy="6019800"/>
                <wp:effectExtent b="38100" l="38100" r="38100" t="381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6000" y="1562250"/>
                          <a:ext cx="5940000" cy="4435500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624638" cy="6019800"/>
                <wp:effectExtent b="38100" l="38100" r="38100" t="3810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638" cy="6019800"/>
                        </a:xfrm>
                        <a:prstGeom prst="rect"/>
                        <a:ln w="38100">
                          <a:solidFill>
                            <a:srgbClr val="000000"/>
                          </a:solidFill>
                          <a:prstDash val="dot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  <w:font w:name="Barl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Relationship Id="rId5" Type="http://schemas.openxmlformats.org/officeDocument/2006/relationships/font" Target="fonts/Barlow-regular.ttf"/><Relationship Id="rId6" Type="http://schemas.openxmlformats.org/officeDocument/2006/relationships/font" Target="fonts/Barlow-bold.ttf"/><Relationship Id="rId7" Type="http://schemas.openxmlformats.org/officeDocument/2006/relationships/font" Target="fonts/Barlow-italic.ttf"/><Relationship Id="rId8" Type="http://schemas.openxmlformats.org/officeDocument/2006/relationships/font" Target="fonts/Barl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SfYJMdQe7Ax6Ius1Y+V5Ol4OSA==">CgMxLjA4AHIhMUFXWlQ3UHR5OG5sNXhacHlEZG9NaTd3Q0I4eTJrQ2hK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