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tl w:val="0"/>
        </w:rPr>
        <w:tab/>
      </w:r>
      <w:r w:rsidDel="00000000" w:rsidR="00000000" w:rsidRPr="00000000">
        <w:rPr>
          <w:rFonts w:ascii="Arial" w:cs="Arial" w:eastAsia="Arial" w:hAnsi="Arial"/>
          <w:rtl w:val="0"/>
        </w:rPr>
        <w:t xml:space="preserve">Red Maple Activity: Art Activity</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1200150" cy="12001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0150" cy="1200150"/>
                    </a:xfrm>
                    <a:prstGeom prst="rect"/>
                    <a:ln/>
                  </pic:spPr>
                </pic:pic>
              </a:graphicData>
            </a:graphic>
          </wp:anchor>
        </w:drawing>
      </w:r>
    </w:p>
    <w:p w:rsidR="00000000" w:rsidDel="00000000" w:rsidP="00000000" w:rsidRDefault="00000000" w:rsidRPr="00000000" w14:paraId="00000002">
      <w:pPr>
        <w:jc w:val="right"/>
        <w:rPr/>
      </w:pPr>
      <w:r w:rsidDel="00000000" w:rsidR="00000000" w:rsidRPr="00000000">
        <w:rPr>
          <w:rFonts w:ascii="Arial" w:cs="Arial" w:eastAsia="Arial" w:hAnsi="Arial"/>
          <w:i w:val="1"/>
          <w:rtl w:val="0"/>
        </w:rPr>
        <w:t xml:space="preserve">The Factory</w:t>
      </w:r>
      <w:r w:rsidDel="00000000" w:rsidR="00000000" w:rsidRPr="00000000">
        <w:rPr>
          <w:rFonts w:ascii="Arial" w:cs="Arial" w:eastAsia="Arial" w:hAnsi="Arial"/>
          <w:rtl w:val="0"/>
        </w:rPr>
        <w:t xml:space="preserve"> by Catherine Egan</w:t>
      </w:r>
      <w:r w:rsidDel="00000000" w:rsidR="00000000" w:rsidRPr="00000000">
        <w:rPr>
          <w:rtl w:val="0"/>
        </w:rPr>
      </w:r>
    </w:p>
    <w:p w:rsidR="00000000" w:rsidDel="00000000" w:rsidP="00000000" w:rsidRDefault="00000000" w:rsidRPr="00000000" w14:paraId="00000003">
      <w:pPr>
        <w:jc w:val="right"/>
        <w:rPr>
          <w:rFonts w:ascii="Arial" w:cs="Arial" w:eastAsia="Arial" w:hAnsi="Arial"/>
        </w:rPr>
      </w:pPr>
      <w:r w:rsidDel="00000000" w:rsidR="00000000" w:rsidRPr="00000000">
        <w:rPr>
          <w:rFonts w:ascii="Arial" w:cs="Arial" w:eastAsia="Arial" w:hAnsi="Arial"/>
          <w:rtl w:val="0"/>
        </w:rPr>
        <w:tab/>
        <w:t xml:space="preserve">Name: ______________________________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bookmarkStart w:colFirst="0" w:colLast="0" w:name="_heading=h.vx6hrv8q41mb" w:id="0"/>
      <w:bookmarkEnd w:id="0"/>
      <w:r w:rsidDel="00000000" w:rsidR="00000000" w:rsidRPr="00000000">
        <w:rPr>
          <w:rFonts w:ascii="Arial" w:cs="Arial" w:eastAsia="Arial" w:hAnsi="Arial"/>
          <w:rtl w:val="0"/>
        </w:rPr>
        <w:t xml:space="preserve">“The jelly rises around me. It slides over my face. It slips under my eyelids and crawls into my ear canals. I clench my jar tighter as it pours through me, cold and horrible. BAM–that jolt, that shock, everything white, everything pouring out of me. And then that feeling like nimble long fingers, ice cold, steel sharp, searching, slicing, pulling me apart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rtl w:val="0"/>
        </w:rPr>
        <w:t xml:space="preserve">The Factory</w:t>
      </w:r>
      <w:r w:rsidDel="00000000" w:rsidR="00000000" w:rsidRPr="00000000">
        <w:rPr>
          <w:rFonts w:ascii="Arial" w:cs="Arial" w:eastAsia="Arial" w:hAnsi="Arial"/>
          <w:i w:val="0"/>
          <w:sz w:val="24"/>
          <w:szCs w:val="24"/>
          <w:rtl w:val="0"/>
        </w:rPr>
        <w:t xml:space="preserve">, p. </w:t>
      </w:r>
      <w:r w:rsidDel="00000000" w:rsidR="00000000" w:rsidRPr="00000000">
        <w:rPr>
          <w:rFonts w:ascii="Arial" w:cs="Arial" w:eastAsia="Arial" w:hAnsi="Arial"/>
          <w:rtl w:val="0"/>
        </w:rPr>
        <w:t xml:space="preserve">152</w:t>
      </w:r>
      <w:r w:rsidDel="00000000" w:rsidR="00000000" w:rsidRPr="00000000">
        <w:rPr>
          <w:rFonts w:ascii="Arial" w:cs="Arial" w:eastAsia="Arial" w:hAnsi="Arial"/>
          <w:i w:val="0"/>
          <w:sz w:val="24"/>
          <w:szCs w:val="24"/>
          <w:rtl w:val="0"/>
        </w:rPr>
        <w:t xml:space="preserve">.</w:t>
      </w:r>
      <w:r w:rsidDel="00000000" w:rsidR="00000000" w:rsidRPr="00000000">
        <w:rPr>
          <w:rtl w:val="0"/>
        </w:rPr>
      </w:r>
    </w:p>
    <w:p w:rsidR="00000000" w:rsidDel="00000000" w:rsidP="00000000" w:rsidRDefault="00000000" w:rsidRPr="00000000" w14:paraId="00000007">
      <w:pPr>
        <w:spacing w:after="160" w:before="0" w:lineRule="auto"/>
        <w:rPr>
          <w:rFonts w:ascii="Arial" w:cs="Arial" w:eastAsia="Arial" w:hAnsi="Arial"/>
        </w:rPr>
      </w:pPr>
      <w:r w:rsidDel="00000000" w:rsidR="00000000" w:rsidRPr="00000000">
        <w:rPr>
          <w:rFonts w:ascii="Arial" w:cs="Arial" w:eastAsia="Arial" w:hAnsi="Arial"/>
          <w:rtl w:val="0"/>
        </w:rPr>
        <w:t xml:space="preserve">Create an art piece in any medium inspired by the book and Asher’s experience of extraction and his visions described on pages 152-153</w:t>
      </w:r>
      <w:r w:rsidDel="00000000" w:rsidR="00000000" w:rsidRPr="00000000">
        <w:rPr>
          <w:rFonts w:ascii="Arial" w:cs="Arial" w:eastAsia="Arial" w:hAnsi="Arial"/>
          <w:sz w:val="24"/>
          <w:szCs w:val="24"/>
          <w:rtl w:val="0"/>
        </w:rPr>
        <w:t xml:space="preserve">.</w:t>
      </w: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InternetLink">
    <w:name w:val="Hyperlink"/>
    <w:basedOn w:val="DefaultParagraphFont"/>
    <w:uiPriority w:val="99"/>
    <w:unhideWhenUsed w:val="1"/>
    <w:rsid w:val="00C734AC"/>
    <w:rPr>
      <w:color w:val="0000ff"/>
      <w:u w:val="single"/>
    </w:rPr>
  </w:style>
  <w:style w:type="paragraph" w:styleId="Heading" w:customStyle="1">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Arial"/>
    </w:rPr>
  </w:style>
  <w:style w:type="paragraph" w:styleId="Caption1">
    <w:name w:val="caption"/>
    <w:basedOn w:val="Normal"/>
    <w:qFormat w:val="1"/>
    <w:pPr>
      <w:suppressLineNumbers w:val="1"/>
      <w:spacing w:after="120" w:before="120"/>
    </w:pPr>
    <w:rPr>
      <w:rFonts w:cs="Arial"/>
      <w:i w:val="1"/>
      <w:iCs w:val="1"/>
      <w:szCs w:val="24"/>
    </w:rPr>
  </w:style>
  <w:style w:type="paragraph" w:styleId="ListParagraph">
    <w:name w:val="List Paragraph"/>
    <w:basedOn w:val="Normal"/>
    <w:uiPriority w:val="34"/>
    <w:qFormat w:val="1"/>
    <w:rsid w:val="00767352"/>
    <w:pPr>
      <w:spacing w:after="160" w:before="0"/>
      <w:ind w:left="720" w:hanging="0"/>
      <w:contextualSpacing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QpoTNDC58RcU3OyB3FfdADOIA==">CgMxLjAyDmgudng2aHJ2OHE0MW1iOAByITE4REZ2QUhqVjZIN2xWR2tJVXhHdWxGOTdQN3pTSkJxSg==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2021-11-01T20:07:00Z</dcterms:created>
  <dc:creator>Faith Roebuck Shergold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